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6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532"/>
      </w:tblGrid>
      <w:tr w:rsidR="00980071" w:rsidRPr="00372214" w14:paraId="3CD291D5" w14:textId="77777777" w:rsidTr="003E1366">
        <w:trPr>
          <w:trHeight w:val="1262"/>
        </w:trPr>
        <w:tc>
          <w:tcPr>
            <w:tcW w:w="9287" w:type="dxa"/>
            <w:gridSpan w:val="2"/>
            <w:shd w:val="clear" w:color="auto" w:fill="F2F2F2" w:themeFill="background1" w:themeFillShade="F2"/>
            <w:vAlign w:val="center"/>
          </w:tcPr>
          <w:p w14:paraId="100241BA" w14:textId="77777777" w:rsidR="00980071" w:rsidRPr="00372214" w:rsidRDefault="00980071" w:rsidP="001A569D">
            <w:pPr>
              <w:spacing w:before="120" w:after="120" w:line="240" w:lineRule="auto"/>
              <w:jc w:val="center"/>
              <w:rPr>
                <w:rFonts w:ascii="Arial" w:hAnsi="Arial" w:cs="Arial"/>
                <w:b/>
              </w:rPr>
            </w:pPr>
            <w:r w:rsidRPr="00372214">
              <w:rPr>
                <w:rFonts w:ascii="Arial" w:hAnsi="Arial" w:cs="Arial"/>
                <w:b/>
              </w:rPr>
              <w:t>OBRAZAC</w:t>
            </w:r>
          </w:p>
          <w:p w14:paraId="10BBF46E" w14:textId="77777777" w:rsidR="00980071" w:rsidRDefault="00980071" w:rsidP="00FA27FE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E1366">
              <w:rPr>
                <w:rFonts w:ascii="Arial" w:hAnsi="Arial" w:cs="Arial"/>
                <w:b/>
                <w:bCs/>
              </w:rPr>
              <w:t>sudjelovanja u postupku savjetovanj</w:t>
            </w:r>
            <w:r w:rsidR="003E1366" w:rsidRPr="003E1366">
              <w:rPr>
                <w:rFonts w:ascii="Arial" w:hAnsi="Arial" w:cs="Arial"/>
                <w:b/>
                <w:bCs/>
              </w:rPr>
              <w:t>a</w:t>
            </w:r>
            <w:r w:rsidRPr="003E1366">
              <w:rPr>
                <w:rFonts w:ascii="Arial" w:hAnsi="Arial" w:cs="Arial"/>
                <w:b/>
                <w:bCs/>
              </w:rPr>
              <w:t xml:space="preserve"> s javnošću o</w:t>
            </w:r>
          </w:p>
          <w:p w14:paraId="41A0470D" w14:textId="3387441D" w:rsidR="00FA27FE" w:rsidRPr="00FA27FE" w:rsidRDefault="00120F28" w:rsidP="00120F28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120F28">
              <w:rPr>
                <w:rFonts w:ascii="Arial" w:hAnsi="Arial" w:cs="Arial"/>
                <w:b/>
                <w:bCs/>
              </w:rPr>
              <w:t>ODL</w:t>
            </w:r>
            <w:r>
              <w:rPr>
                <w:rFonts w:ascii="Arial" w:hAnsi="Arial" w:cs="Arial"/>
                <w:b/>
                <w:bCs/>
              </w:rPr>
              <w:t>UCI</w:t>
            </w:r>
            <w:r w:rsidRPr="00120F28">
              <w:rPr>
                <w:rFonts w:ascii="Arial" w:hAnsi="Arial" w:cs="Arial"/>
                <w:b/>
                <w:bCs/>
              </w:rPr>
              <w:t xml:space="preserve"> O IZMJENAMA I DOPUNAMA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120F28">
              <w:rPr>
                <w:rFonts w:ascii="Arial" w:hAnsi="Arial" w:cs="Arial"/>
                <w:b/>
                <w:bCs/>
              </w:rPr>
              <w:t>ODLUKE O KOMUNALNOJ NAKNADI</w:t>
            </w:r>
          </w:p>
        </w:tc>
      </w:tr>
      <w:tr w:rsidR="00980071" w:rsidRPr="00372214" w14:paraId="3337EEEC" w14:textId="77777777" w:rsidTr="001A569D">
        <w:tc>
          <w:tcPr>
            <w:tcW w:w="9287" w:type="dxa"/>
            <w:gridSpan w:val="2"/>
            <w:vAlign w:val="center"/>
          </w:tcPr>
          <w:p w14:paraId="75315AEA" w14:textId="77777777" w:rsidR="00980071" w:rsidRDefault="00980071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Naziv akta / dokumenta za koji se provodi savjetovanje:</w:t>
            </w:r>
          </w:p>
          <w:p w14:paraId="23D371B0" w14:textId="2F885837" w:rsidR="00120F28" w:rsidRPr="00A45E1A" w:rsidRDefault="00120F28" w:rsidP="00120F28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5E1A">
              <w:rPr>
                <w:rFonts w:ascii="Arial" w:hAnsi="Arial" w:cs="Arial"/>
                <w:b/>
                <w:bCs/>
                <w:sz w:val="24"/>
                <w:szCs w:val="24"/>
              </w:rPr>
              <w:t>ODLUK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 </w:t>
            </w:r>
            <w:r w:rsidRPr="00A45E1A">
              <w:rPr>
                <w:rFonts w:ascii="Arial" w:hAnsi="Arial" w:cs="Arial"/>
                <w:b/>
                <w:bCs/>
                <w:sz w:val="24"/>
                <w:szCs w:val="24"/>
              </w:rPr>
              <w:t>O IZMJENAMA I DOPUNAMA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A45E1A">
              <w:rPr>
                <w:rFonts w:ascii="Arial" w:hAnsi="Arial" w:cs="Arial"/>
                <w:b/>
                <w:bCs/>
                <w:sz w:val="24"/>
                <w:szCs w:val="24"/>
              </w:rPr>
              <w:t>ODLUKE O KOMUNALNOJ NAKNADI</w:t>
            </w:r>
          </w:p>
          <w:p w14:paraId="0179A83D" w14:textId="674CD104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E227A" w:rsidRPr="00372214" w14:paraId="34E511D4" w14:textId="77777777" w:rsidTr="001A569D">
        <w:tc>
          <w:tcPr>
            <w:tcW w:w="9287" w:type="dxa"/>
            <w:gridSpan w:val="2"/>
            <w:vAlign w:val="center"/>
          </w:tcPr>
          <w:p w14:paraId="36F3753A" w14:textId="49D9A97E" w:rsidR="006E227A" w:rsidRPr="00372214" w:rsidRDefault="006E227A" w:rsidP="006E227A">
            <w:pPr>
              <w:spacing w:before="120" w:after="120" w:line="259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Razdoblje provedbe savjetovanja s javnošću</w:t>
            </w:r>
          </w:p>
        </w:tc>
      </w:tr>
      <w:tr w:rsidR="00FA27FE" w:rsidRPr="00372214" w14:paraId="7932DCCA" w14:textId="77777777" w:rsidTr="001A569D">
        <w:tc>
          <w:tcPr>
            <w:tcW w:w="4643" w:type="dxa"/>
            <w:vAlign w:val="center"/>
          </w:tcPr>
          <w:p w14:paraId="6130953A" w14:textId="77777777" w:rsidR="00980071" w:rsidRDefault="00980071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Početak savjetovanja: </w:t>
            </w:r>
          </w:p>
          <w:p w14:paraId="1FD9AB03" w14:textId="2AF9CBF1" w:rsidR="00980071" w:rsidRPr="00372214" w:rsidRDefault="00120F28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02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.202</w:t>
            </w:r>
            <w:r w:rsidR="00324A0C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 godine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Default="00980071" w:rsidP="001A569D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Završetak savjetovanja:</w:t>
            </w:r>
          </w:p>
          <w:p w14:paraId="30319521" w14:textId="7AA52E23" w:rsidR="00980071" w:rsidRPr="00372214" w:rsidRDefault="00120F28" w:rsidP="001A569D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.202</w:t>
            </w:r>
            <w:r w:rsidR="00324A0C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 godine</w:t>
            </w:r>
          </w:p>
        </w:tc>
      </w:tr>
      <w:tr w:rsidR="00FA27FE" w:rsidRPr="00372214" w14:paraId="18325D2B" w14:textId="77777777" w:rsidTr="001A569D">
        <w:tc>
          <w:tcPr>
            <w:tcW w:w="4643" w:type="dxa"/>
            <w:vAlign w:val="center"/>
          </w:tcPr>
          <w:p w14:paraId="765164CF" w14:textId="136C5822" w:rsidR="00011811" w:rsidRPr="00372214" w:rsidRDefault="00011811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11811">
              <w:rPr>
                <w:rFonts w:ascii="Arial" w:hAnsi="Arial" w:cs="Arial"/>
                <w:b/>
                <w:sz w:val="20"/>
                <w:szCs w:val="20"/>
              </w:rPr>
              <w:t>Obrazloženje razloga i ciljeva koji se žele postići donošenjem akta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/dokumenta</w:t>
            </w:r>
          </w:p>
        </w:tc>
        <w:tc>
          <w:tcPr>
            <w:tcW w:w="4644" w:type="dxa"/>
            <w:vAlign w:val="center"/>
          </w:tcPr>
          <w:p w14:paraId="0423F045" w14:textId="30CFE0E4" w:rsidR="00120F28" w:rsidRDefault="00120F28" w:rsidP="00120F28">
            <w:r>
              <w:rPr>
                <w:rFonts w:ascii="Arial" w:hAnsi="Arial" w:cs="Arial"/>
                <w:bCs/>
                <w:sz w:val="20"/>
                <w:szCs w:val="20"/>
              </w:rPr>
              <w:t>Odluka o izmjenama i dopunama odluke o komunalnoj naknadi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6E227A">
              <w:rPr>
                <w:rFonts w:ascii="Arial" w:hAnsi="Arial" w:cs="Arial"/>
                <w:bCs/>
                <w:sz w:val="20"/>
                <w:szCs w:val="20"/>
              </w:rPr>
              <w:t xml:space="preserve">(u daljnjem tekstu: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(Odluka) </w:t>
            </w:r>
            <w:r>
              <w:rPr>
                <w:rFonts w:ascii="Arial" w:hAnsi="Arial" w:cs="Arial"/>
                <w:bCs/>
                <w:sz w:val="20"/>
                <w:szCs w:val="20"/>
              </w:rPr>
              <w:t>donosi se radi usklađenja s važećim zakonskim i podzakonskim odredbama za to područje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te izmjene koeficijenata u istoj.</w:t>
            </w:r>
          </w:p>
          <w:p w14:paraId="2B9542DA" w14:textId="7E0C737E" w:rsidR="00011811" w:rsidRPr="00FA27FE" w:rsidRDefault="00120F28" w:rsidP="00120F28">
            <w:r>
              <w:rPr>
                <w:rFonts w:ascii="Arial" w:hAnsi="Arial" w:cs="Arial"/>
                <w:bCs/>
                <w:sz w:val="20"/>
                <w:szCs w:val="20"/>
              </w:rPr>
              <w:t xml:space="preserve">Nacrt </w:t>
            </w:r>
            <w:r>
              <w:rPr>
                <w:rFonts w:ascii="Arial" w:hAnsi="Arial" w:cs="Arial"/>
                <w:bCs/>
                <w:sz w:val="20"/>
                <w:szCs w:val="20"/>
              </w:rPr>
              <w:t>Odluke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napravljen je </w:t>
            </w:r>
            <w:r w:rsidRPr="006E227A">
              <w:rPr>
                <w:rFonts w:ascii="Arial" w:hAnsi="Arial" w:cs="Arial"/>
                <w:bCs/>
                <w:sz w:val="20"/>
                <w:szCs w:val="20"/>
              </w:rPr>
              <w:t xml:space="preserve">u skladu s odredbama važećeg </w:t>
            </w:r>
            <w:r w:rsidRPr="00120F28">
              <w:rPr>
                <w:rFonts w:ascii="Arial" w:hAnsi="Arial" w:cs="Arial"/>
                <w:bCs/>
                <w:sz w:val="20"/>
                <w:szCs w:val="20"/>
              </w:rPr>
              <w:t>Zakona o komunalnom gospodarstvu („Narodne novine“, br. 68/18, 110/18, 32/20, 145/24)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FA27FE" w:rsidRPr="00372214" w14:paraId="5E227059" w14:textId="77777777" w:rsidTr="006E227A">
        <w:tc>
          <w:tcPr>
            <w:tcW w:w="4643" w:type="dxa"/>
            <w:vAlign w:val="center"/>
          </w:tcPr>
          <w:p w14:paraId="2F4D2E5D" w14:textId="77777777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vAlign w:val="center"/>
          </w:tcPr>
          <w:p w14:paraId="3EF87EBA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7903C7E4" w14:textId="77777777" w:rsidTr="006E227A">
        <w:tc>
          <w:tcPr>
            <w:tcW w:w="4643" w:type="dxa"/>
            <w:vAlign w:val="center"/>
          </w:tcPr>
          <w:p w14:paraId="6A3CEACF" w14:textId="77777777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vAlign w:val="center"/>
          </w:tcPr>
          <w:p w14:paraId="3E08F74B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1EFEAA33" w14:textId="77777777" w:rsidTr="006E227A">
        <w:tc>
          <w:tcPr>
            <w:tcW w:w="4643" w:type="dxa"/>
            <w:vAlign w:val="center"/>
          </w:tcPr>
          <w:p w14:paraId="21187941" w14:textId="1C97749A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  <w:r w:rsidR="001A569D">
              <w:rPr>
                <w:rFonts w:ascii="Arial" w:hAnsi="Arial" w:cs="Arial"/>
                <w:sz w:val="20"/>
                <w:szCs w:val="20"/>
              </w:rPr>
              <w:t xml:space="preserve">, kontakt podaci </w:t>
            </w:r>
          </w:p>
        </w:tc>
        <w:tc>
          <w:tcPr>
            <w:tcW w:w="4644" w:type="dxa"/>
            <w:vAlign w:val="center"/>
          </w:tcPr>
          <w:p w14:paraId="42F07D2B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6F8E0620" w14:textId="77777777" w:rsidTr="001A569D">
        <w:tc>
          <w:tcPr>
            <w:tcW w:w="4643" w:type="dxa"/>
            <w:vAlign w:val="center"/>
          </w:tcPr>
          <w:p w14:paraId="2AD41642" w14:textId="77777777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108B725A" w14:textId="77777777" w:rsidTr="001A569D">
        <w:tc>
          <w:tcPr>
            <w:tcW w:w="4643" w:type="dxa"/>
            <w:vMerge w:val="restart"/>
            <w:vAlign w:val="center"/>
          </w:tcPr>
          <w:p w14:paraId="368DDB7B" w14:textId="77777777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246297AF" w14:textId="77777777" w:rsidTr="001A569D">
        <w:tc>
          <w:tcPr>
            <w:tcW w:w="4643" w:type="dxa"/>
            <w:vMerge/>
            <w:vAlign w:val="center"/>
          </w:tcPr>
          <w:p w14:paraId="50AEAE8D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2AC8165E" w14:textId="77777777" w:rsidTr="001A569D">
        <w:tc>
          <w:tcPr>
            <w:tcW w:w="4643" w:type="dxa"/>
            <w:vMerge/>
            <w:vAlign w:val="center"/>
          </w:tcPr>
          <w:p w14:paraId="7561D59C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513B534F" w14:textId="77777777" w:rsidTr="001A569D">
        <w:tc>
          <w:tcPr>
            <w:tcW w:w="4643" w:type="dxa"/>
            <w:vMerge/>
            <w:vAlign w:val="center"/>
          </w:tcPr>
          <w:p w14:paraId="590EE06D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159CC650" w14:textId="77777777" w:rsidTr="001A569D">
        <w:tc>
          <w:tcPr>
            <w:tcW w:w="4643" w:type="dxa"/>
            <w:vMerge/>
            <w:vAlign w:val="center"/>
          </w:tcPr>
          <w:p w14:paraId="6BF7D4D7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2FFBF793" w14:textId="77777777" w:rsidTr="001A569D">
        <w:tc>
          <w:tcPr>
            <w:tcW w:w="4643" w:type="dxa"/>
            <w:vAlign w:val="center"/>
          </w:tcPr>
          <w:p w14:paraId="60E5BE54" w14:textId="2CF20060" w:rsidR="00011811" w:rsidRPr="00372214" w:rsidRDefault="0001181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1811">
              <w:rPr>
                <w:rFonts w:ascii="Arial" w:hAnsi="Arial" w:cs="Arial"/>
                <w:sz w:val="20"/>
                <w:szCs w:val="20"/>
              </w:rPr>
              <w:lastRenderedPageBreak/>
              <w:t>Jeste li suglasni da se ovaj obrazac s imenom/ nazivom sudionika savjetovanja objavi na internetskoj stranici Općine Marina?</w:t>
            </w:r>
          </w:p>
        </w:tc>
        <w:tc>
          <w:tcPr>
            <w:tcW w:w="4644" w:type="dxa"/>
            <w:vAlign w:val="center"/>
          </w:tcPr>
          <w:p w14:paraId="68C38616" w14:textId="77777777" w:rsidR="00011811" w:rsidRPr="00372214" w:rsidRDefault="0001181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361B0F89" w14:textId="77777777" w:rsidTr="001A569D">
        <w:tc>
          <w:tcPr>
            <w:tcW w:w="4643" w:type="dxa"/>
            <w:vAlign w:val="center"/>
          </w:tcPr>
          <w:p w14:paraId="3A70B9BD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456C1D4" w14:textId="77777777" w:rsidTr="003E1366">
        <w:tc>
          <w:tcPr>
            <w:tcW w:w="9287" w:type="dxa"/>
            <w:gridSpan w:val="2"/>
            <w:shd w:val="clear" w:color="auto" w:fill="D9D9D9" w:themeFill="background1" w:themeFillShade="D9"/>
            <w:vAlign w:val="center"/>
          </w:tcPr>
          <w:p w14:paraId="472FDDE6" w14:textId="1DFA82A9" w:rsidR="00980071" w:rsidRPr="001A569D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Popunjeni obrazac s </w:t>
            </w:r>
            <w:r w:rsidR="00011811">
              <w:rPr>
                <w:rFonts w:ascii="Arial" w:hAnsi="Arial" w:cs="Arial"/>
                <w:sz w:val="20"/>
                <w:szCs w:val="20"/>
              </w:rPr>
              <w:t xml:space="preserve">mogućim </w:t>
            </w:r>
            <w:r w:rsidRPr="00372214">
              <w:rPr>
                <w:rFonts w:ascii="Arial" w:hAnsi="Arial" w:cs="Arial"/>
                <w:sz w:val="20"/>
                <w:szCs w:val="20"/>
              </w:rPr>
              <w:t>prilogom potrebno je dostaviti zaključno d</w:t>
            </w:r>
            <w:r w:rsidR="001A569D">
              <w:rPr>
                <w:rFonts w:ascii="Arial" w:hAnsi="Arial" w:cs="Arial"/>
                <w:sz w:val="20"/>
                <w:szCs w:val="20"/>
              </w:rPr>
              <w:t xml:space="preserve">o </w:t>
            </w:r>
            <w:r w:rsidR="00120F28">
              <w:rPr>
                <w:rFonts w:ascii="Arial" w:hAnsi="Arial" w:cs="Arial"/>
                <w:sz w:val="20"/>
                <w:szCs w:val="20"/>
              </w:rPr>
              <w:t>19</w:t>
            </w:r>
            <w:r w:rsidR="006E227A">
              <w:rPr>
                <w:rFonts w:ascii="Arial" w:hAnsi="Arial" w:cs="Arial"/>
                <w:sz w:val="20"/>
                <w:szCs w:val="20"/>
              </w:rPr>
              <w:t>.</w:t>
            </w:r>
            <w:r w:rsidR="00120F28">
              <w:rPr>
                <w:rFonts w:ascii="Arial" w:hAnsi="Arial" w:cs="Arial"/>
                <w:sz w:val="20"/>
                <w:szCs w:val="20"/>
              </w:rPr>
              <w:t>10</w:t>
            </w:r>
            <w:r w:rsidR="006E227A">
              <w:rPr>
                <w:rFonts w:ascii="Arial" w:hAnsi="Arial" w:cs="Arial"/>
                <w:sz w:val="20"/>
                <w:szCs w:val="20"/>
              </w:rPr>
              <w:t>.</w:t>
            </w:r>
            <w:r w:rsidR="00011811">
              <w:rPr>
                <w:rFonts w:ascii="Arial" w:hAnsi="Arial" w:cs="Arial"/>
                <w:sz w:val="20"/>
                <w:szCs w:val="20"/>
              </w:rPr>
              <w:t>202</w:t>
            </w:r>
            <w:r w:rsidR="00324A0C">
              <w:rPr>
                <w:rFonts w:ascii="Arial" w:hAnsi="Arial" w:cs="Arial"/>
                <w:sz w:val="20"/>
                <w:szCs w:val="20"/>
              </w:rPr>
              <w:t>6</w:t>
            </w:r>
            <w:r w:rsidR="00011811">
              <w:rPr>
                <w:rFonts w:ascii="Arial" w:hAnsi="Arial" w:cs="Arial"/>
                <w:sz w:val="20"/>
                <w:szCs w:val="20"/>
              </w:rPr>
              <w:t>.</w:t>
            </w:r>
            <w:r w:rsidR="00324A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11811">
              <w:rPr>
                <w:rFonts w:ascii="Arial" w:hAnsi="Arial" w:cs="Arial"/>
                <w:sz w:val="20"/>
                <w:szCs w:val="20"/>
              </w:rPr>
              <w:t>godine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adresu </w:t>
            </w:r>
            <w:r>
              <w:rPr>
                <w:rFonts w:ascii="Arial" w:hAnsi="Arial" w:cs="Arial"/>
                <w:sz w:val="20"/>
                <w:szCs w:val="20"/>
              </w:rPr>
              <w:t>elektroničke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pošte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6" w:history="1">
              <w:r w:rsidR="00011811" w:rsidRPr="001A569D">
                <w:rPr>
                  <w:rStyle w:val="Hiperveza"/>
                  <w:rFonts w:ascii="Arial" w:hAnsi="Arial" w:cs="Arial"/>
                  <w:b/>
                  <w:bCs/>
                  <w:i/>
                  <w:iCs/>
                  <w:color w:val="auto"/>
                  <w:sz w:val="20"/>
                  <w:szCs w:val="20"/>
                </w:rPr>
                <w:t>tajnica@marina.hr</w:t>
              </w:r>
            </w:hyperlink>
            <w:r w:rsidR="00011811" w:rsidRPr="000118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>ili na adresu</w:t>
            </w:r>
            <w:r w:rsidR="001A569D">
              <w:rPr>
                <w:rFonts w:ascii="Arial" w:hAnsi="Arial" w:cs="Arial"/>
                <w:sz w:val="20"/>
                <w:szCs w:val="20"/>
              </w:rPr>
              <w:t>: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569D" w:rsidRPr="001A569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 xml:space="preserve">Općina Marina, </w:t>
            </w:r>
            <w:r w:rsidR="00011811" w:rsidRPr="001A569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>Ante Rudana 47, 21222 Marina</w:t>
            </w:r>
            <w:r w:rsidRPr="001A569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 xml:space="preserve">. </w:t>
            </w:r>
          </w:p>
          <w:p w14:paraId="1260A64F" w14:textId="416844B4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Kontakt osoba</w:t>
            </w:r>
            <w:r>
              <w:rPr>
                <w:rFonts w:ascii="Arial" w:hAnsi="Arial" w:cs="Arial"/>
                <w:sz w:val="20"/>
                <w:szCs w:val="20"/>
              </w:rPr>
              <w:t xml:space="preserve"> za provedbu savjetovanja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011811">
              <w:rPr>
                <w:rFonts w:ascii="Arial" w:hAnsi="Arial" w:cs="Arial"/>
                <w:sz w:val="20"/>
                <w:szCs w:val="20"/>
              </w:rPr>
              <w:t>Roko Matijaš, Pročelnik JUO-a, procelnica@marina.hr</w:t>
            </w:r>
          </w:p>
          <w:p w14:paraId="20D8F1CD" w14:textId="77777777" w:rsidR="00980071" w:rsidRDefault="00980071" w:rsidP="001A569D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Po završetku savjetovanja,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svi pristigli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prijedlozi, mišljenja i primjedbe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bit će razmotreni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>Izvješća o savjetovanju s javnošću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DC11BCA" w14:textId="34E7E2BF" w:rsidR="00980071" w:rsidRPr="00372214" w:rsidRDefault="00980071" w:rsidP="001A569D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Izvješće će biti objavljeno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569D">
              <w:rPr>
                <w:rFonts w:ascii="Arial" w:hAnsi="Arial" w:cs="Arial"/>
                <w:sz w:val="20"/>
                <w:szCs w:val="20"/>
              </w:rPr>
              <w:t xml:space="preserve">najranije </w:t>
            </w:r>
            <w:r w:rsidR="00120F28">
              <w:rPr>
                <w:rFonts w:ascii="Arial" w:hAnsi="Arial" w:cs="Arial"/>
                <w:sz w:val="20"/>
                <w:szCs w:val="20"/>
              </w:rPr>
              <w:t>20</w:t>
            </w:r>
            <w:r w:rsidR="009360DA">
              <w:rPr>
                <w:rFonts w:ascii="Arial" w:hAnsi="Arial" w:cs="Arial"/>
                <w:sz w:val="20"/>
                <w:szCs w:val="20"/>
              </w:rPr>
              <w:t>.</w:t>
            </w:r>
            <w:r w:rsidR="00120F28">
              <w:rPr>
                <w:rFonts w:ascii="Arial" w:hAnsi="Arial" w:cs="Arial"/>
                <w:sz w:val="20"/>
                <w:szCs w:val="20"/>
              </w:rPr>
              <w:t>10</w:t>
            </w:r>
            <w:r w:rsidR="001A569D">
              <w:rPr>
                <w:rFonts w:ascii="Arial" w:hAnsi="Arial" w:cs="Arial"/>
                <w:sz w:val="20"/>
                <w:szCs w:val="20"/>
              </w:rPr>
              <w:t>.202</w:t>
            </w:r>
            <w:r w:rsidR="00324A0C">
              <w:rPr>
                <w:rFonts w:ascii="Arial" w:hAnsi="Arial" w:cs="Arial"/>
                <w:sz w:val="20"/>
                <w:szCs w:val="20"/>
              </w:rPr>
              <w:t>6</w:t>
            </w:r>
            <w:r w:rsidR="001A569D">
              <w:rPr>
                <w:rFonts w:ascii="Arial" w:hAnsi="Arial" w:cs="Arial"/>
                <w:sz w:val="20"/>
                <w:szCs w:val="20"/>
              </w:rPr>
              <w:t xml:space="preserve">. godine </w:t>
            </w:r>
            <w:r w:rsidRPr="00372214">
              <w:rPr>
                <w:rFonts w:ascii="Arial" w:hAnsi="Arial" w:cs="Arial"/>
                <w:sz w:val="20"/>
                <w:szCs w:val="20"/>
              </w:rPr>
              <w:t>na internetskoj stranici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569D">
              <w:rPr>
                <w:rFonts w:ascii="Arial" w:hAnsi="Arial" w:cs="Arial"/>
                <w:sz w:val="20"/>
                <w:szCs w:val="20"/>
              </w:rPr>
              <w:t>Općine Marina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, na </w:t>
            </w:r>
            <w:r w:rsidR="001A569D">
              <w:rPr>
                <w:rFonts w:ascii="Arial" w:hAnsi="Arial" w:cs="Arial"/>
                <w:sz w:val="20"/>
                <w:szCs w:val="20"/>
              </w:rPr>
              <w:t>adresi www.marina.hr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823E4FF" w14:textId="77777777" w:rsidR="00980071" w:rsidRDefault="00980071" w:rsidP="001A569D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Ako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ne želite da Vaši osobni podaci (ime i prezime) budu javno objavljeni, molimo da to jasno istaknete pri slanju obrasca.</w:t>
            </w:r>
          </w:p>
          <w:p w14:paraId="12A79566" w14:textId="77777777" w:rsidR="001A569D" w:rsidRPr="001A569D" w:rsidRDefault="001A569D" w:rsidP="001A569D">
            <w:pPr>
              <w:spacing w:before="60" w:after="120" w:line="259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A569D">
              <w:rPr>
                <w:rFonts w:ascii="Arial" w:hAnsi="Arial" w:cs="Arial"/>
                <w:bCs/>
                <w:sz w:val="20"/>
                <w:szCs w:val="20"/>
              </w:rPr>
              <w:t>Anonimni, uvredljivi i irelevantni komentari neće se objaviti.</w:t>
            </w:r>
          </w:p>
          <w:p w14:paraId="3453F7D0" w14:textId="421B1D28" w:rsidR="001A569D" w:rsidRPr="00372214" w:rsidRDefault="001A569D" w:rsidP="001A569D">
            <w:pPr>
              <w:spacing w:before="60" w:after="120"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A569D">
              <w:rPr>
                <w:rFonts w:ascii="Arial" w:hAnsi="Arial" w:cs="Arial"/>
                <w:bCs/>
                <w:sz w:val="20"/>
                <w:szCs w:val="20"/>
              </w:rPr>
              <w:t>Sukladno Uredbi (EU) 2016/679 Europskog parlamenta i Vijeća od 27. travnja 2016. o zaštiti pojedinaca u vezi s obradom osobnih podataka i o slobodnom kretanju takvih podataka te o stavljanju izvan snage Direktive 95/46/EZ  (Opća uredba o zaštiti podataka) i Zakonu o provedbi Opće uredbe o zaštiti podataka (NN br. 42/18) osobni podaci neće se koristiti u druge svrhe, osim u povijesne, statističke ili znanstvene svrhe, uz uvjet poduzimanja odgovarajućih zaštitnih mjera.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3E1366"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B4B02" w14:textId="77777777" w:rsidR="000B52DB" w:rsidRDefault="000B52DB" w:rsidP="00372214">
      <w:pPr>
        <w:spacing w:after="0" w:line="240" w:lineRule="auto"/>
      </w:pPr>
      <w:r>
        <w:separator/>
      </w:r>
    </w:p>
  </w:endnote>
  <w:endnote w:type="continuationSeparator" w:id="0">
    <w:p w14:paraId="396AAF53" w14:textId="77777777" w:rsidR="000B52DB" w:rsidRDefault="000B52DB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F966A" w14:textId="77777777" w:rsidR="000B52DB" w:rsidRDefault="000B52DB" w:rsidP="00372214">
      <w:pPr>
        <w:spacing w:after="0" w:line="240" w:lineRule="auto"/>
      </w:pPr>
      <w:r>
        <w:separator/>
      </w:r>
    </w:p>
  </w:footnote>
  <w:footnote w:type="continuationSeparator" w:id="0">
    <w:p w14:paraId="2C040D76" w14:textId="77777777" w:rsidR="000B52DB" w:rsidRDefault="000B52DB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11811"/>
    <w:rsid w:val="00096461"/>
    <w:rsid w:val="000B52DB"/>
    <w:rsid w:val="00120F28"/>
    <w:rsid w:val="00127402"/>
    <w:rsid w:val="001A569D"/>
    <w:rsid w:val="0024655E"/>
    <w:rsid w:val="002821B7"/>
    <w:rsid w:val="002E4790"/>
    <w:rsid w:val="00324A0C"/>
    <w:rsid w:val="00345970"/>
    <w:rsid w:val="00363D5E"/>
    <w:rsid w:val="00372214"/>
    <w:rsid w:val="003E1366"/>
    <w:rsid w:val="005E3A00"/>
    <w:rsid w:val="005E76B0"/>
    <w:rsid w:val="006873D0"/>
    <w:rsid w:val="006E227A"/>
    <w:rsid w:val="00812E8B"/>
    <w:rsid w:val="009360DA"/>
    <w:rsid w:val="009748B3"/>
    <w:rsid w:val="00980071"/>
    <w:rsid w:val="009F5325"/>
    <w:rsid w:val="00A27479"/>
    <w:rsid w:val="00A5378C"/>
    <w:rsid w:val="00BA5E52"/>
    <w:rsid w:val="00C62235"/>
    <w:rsid w:val="00CE5C8A"/>
    <w:rsid w:val="00D02792"/>
    <w:rsid w:val="00D84176"/>
    <w:rsid w:val="00DD0462"/>
    <w:rsid w:val="00DF204A"/>
    <w:rsid w:val="00ED3477"/>
    <w:rsid w:val="00F607F1"/>
    <w:rsid w:val="00FA27FE"/>
    <w:rsid w:val="00FC773F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2214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2214"/>
    <w:rPr>
      <w:rFonts w:eastAsiaTheme="minorEastAsia"/>
      <w:lang w:eastAsia="zh-CN"/>
    </w:rPr>
  </w:style>
  <w:style w:type="character" w:styleId="Nerijeenospominjanje">
    <w:name w:val="Unresolved Mention"/>
    <w:basedOn w:val="Zadanifontodlomka"/>
    <w:uiPriority w:val="99"/>
    <w:semiHidden/>
    <w:unhideWhenUsed/>
    <w:rsid w:val="000118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0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jnica@marina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Općina Marina</cp:lastModifiedBy>
  <cp:revision>2</cp:revision>
  <dcterms:created xsi:type="dcterms:W3CDTF">2026-10-01T12:06:00Z</dcterms:created>
  <dcterms:modified xsi:type="dcterms:W3CDTF">2026-10-01T12:06:00Z</dcterms:modified>
</cp:coreProperties>
</file>